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2" w:lineRule="auto"/>
        <w:ind w:firstLine="32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sz w:val="28"/>
          <w:szCs w:val="28"/>
        </w:rPr>
        <w:t>附件1</w:t>
      </w:r>
      <w:bookmarkStart w:id="0" w:name="_GoBack"/>
      <w:bookmarkEnd w:id="0"/>
    </w:p>
    <w:p>
      <w:pPr>
        <w:spacing w:before="273" w:line="220" w:lineRule="auto"/>
        <w:ind w:firstLine="30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sz w:val="28"/>
          <w:szCs w:val="28"/>
        </w:rPr>
        <w:t>全国涉外法律服务示范机构（律师事务所）评选申请表</w:t>
      </w:r>
    </w:p>
    <w:p>
      <w:pPr>
        <w:spacing w:line="88" w:lineRule="exact"/>
      </w:pPr>
    </w:p>
    <w:tbl>
      <w:tblPr>
        <w:tblStyle w:val="4"/>
        <w:tblW w:w="10459" w:type="dxa"/>
        <w:tblInd w:w="118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2425"/>
        <w:gridCol w:w="1477"/>
        <w:gridCol w:w="2016"/>
        <w:gridCol w:w="31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20" w:lineRule="auto"/>
              <w:ind w:firstLine="1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324144"/>
                <w:spacing w:val="2"/>
                <w:sz w:val="25"/>
                <w:szCs w:val="25"/>
              </w:rPr>
              <w:t>一级指标</w:t>
            </w:r>
          </w:p>
        </w:tc>
        <w:tc>
          <w:tcPr>
            <w:tcW w:w="904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20" w:lineRule="auto"/>
              <w:ind w:firstLine="40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303F39"/>
                <w:spacing w:val="2"/>
                <w:sz w:val="25"/>
                <w:szCs w:val="25"/>
              </w:rPr>
              <w:t>二级指标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17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84" w:line="215" w:lineRule="auto"/>
              <w:ind w:firstLine="23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2F4041"/>
                <w:spacing w:val="27"/>
                <w:w w:val="106"/>
                <w:sz w:val="25"/>
                <w:szCs w:val="25"/>
              </w:rPr>
              <w:t>基本情况</w:t>
            </w:r>
          </w:p>
        </w:tc>
        <w:tc>
          <w:tcPr>
            <w:tcW w:w="904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D4C4C"/>
                <w:spacing w:val="-1"/>
                <w:sz w:val="19"/>
                <w:szCs w:val="19"/>
              </w:rPr>
              <w:t>律师事务所名称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E4E4A"/>
                <w:spacing w:val="3"/>
                <w:sz w:val="19"/>
                <w:szCs w:val="19"/>
              </w:rPr>
              <w:t>律师总人数（不含境外分支机构聘用的境外律师人数）</w:t>
            </w:r>
          </w:p>
        </w:tc>
        <w:tc>
          <w:tcPr>
            <w:tcW w:w="3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43534F"/>
                <w:spacing w:val="3"/>
                <w:sz w:val="19"/>
                <w:szCs w:val="19"/>
              </w:rPr>
              <w:t>涉外律师人数（不含境外分支机构聘用的境外律师人数）</w:t>
            </w:r>
          </w:p>
        </w:tc>
        <w:tc>
          <w:tcPr>
            <w:tcW w:w="3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D4D4C"/>
                <w:spacing w:val="7"/>
                <w:sz w:val="19"/>
                <w:szCs w:val="19"/>
              </w:rPr>
              <w:t>主要涉外业务领域:</w:t>
            </w:r>
          </w:p>
          <w:p>
            <w:pPr>
              <w:spacing w:before="84" w:line="264" w:lineRule="auto"/>
              <w:ind w:left="103" w:right="8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①国际经济合作口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②国际贸易□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③跨境投资□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④金融与资本市场□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⑤</w:t>
            </w:r>
            <w:r>
              <w:rPr>
                <w:rFonts w:ascii="宋体" w:hAnsi="宋体" w:eastAsia="宋体" w:cs="宋体"/>
                <w:sz w:val="19"/>
                <w:szCs w:val="19"/>
              </w:rPr>
              <w:t>能源与基础设施□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⑥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海</w:t>
            </w:r>
            <w:r>
              <w:rPr>
                <w:rFonts w:ascii="宋体" w:hAnsi="宋体" w:eastAsia="宋体" w:cs="宋体"/>
                <w:color w:val="445552"/>
                <w:sz w:val="19"/>
                <w:szCs w:val="19"/>
              </w:rPr>
              <w:t>商海事□</w:t>
            </w:r>
            <w:r>
              <w:rPr>
                <w:rFonts w:ascii="宋体" w:hAnsi="宋体" w:eastAsia="宋体" w:cs="宋体"/>
                <w:color w:val="445552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445552"/>
                <w:sz w:val="19"/>
                <w:szCs w:val="19"/>
              </w:rPr>
              <w:t>⑦跨国犯罪与追逃追赃□</w:t>
            </w:r>
            <w:r>
              <w:rPr>
                <w:rFonts w:ascii="宋体" w:hAnsi="宋体" w:eastAsia="宋体" w:cs="宋体"/>
                <w:color w:val="445552"/>
                <w:spacing w:val="3"/>
                <w:sz w:val="19"/>
                <w:szCs w:val="19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445552"/>
                <w:spacing w:val="3"/>
                <w:sz w:val="19"/>
                <w:szCs w:val="19"/>
              </w:rPr>
              <w:t>⑧</w:t>
            </w:r>
            <w:r>
              <w:rPr>
                <w:rFonts w:ascii="宋体" w:hAnsi="宋体" w:eastAsia="宋体" w:cs="宋体"/>
                <w:sz w:val="19"/>
                <w:szCs w:val="19"/>
              </w:rPr>
              <w:t>知识产权及信息安全□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⑨民商事诉讼与仲裁□</w:t>
            </w:r>
          </w:p>
          <w:p>
            <w:pPr>
              <w:spacing w:before="66" w:line="220" w:lineRule="auto"/>
              <w:ind w:firstLine="103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hAnsi="宋体" w:eastAsia="宋体" w:cs="宋体"/>
                <w:color w:val="3B5050"/>
                <w:spacing w:val="15"/>
                <w:sz w:val="19"/>
                <w:szCs w:val="19"/>
              </w:rPr>
              <w:t>出具体领域）</w:t>
            </w:r>
            <w:r>
              <w:rPr>
                <w:rFonts w:hint="eastAsia" w:ascii="宋体" w:hAnsi="宋体" w:eastAsia="宋体" w:cs="宋体"/>
                <w:color w:val="3B5050"/>
                <w:spacing w:val="15"/>
                <w:sz w:val="19"/>
                <w:szCs w:val="19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3B5050"/>
                <w:spacing w:val="15"/>
                <w:sz w:val="19"/>
                <w:szCs w:val="19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2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43524E"/>
                <w:spacing w:val="-1"/>
                <w:sz w:val="19"/>
                <w:szCs w:val="19"/>
              </w:rPr>
              <w:t>具有取得境外律师执业资格律师的数量</w:t>
            </w:r>
          </w:p>
          <w:p>
            <w:pPr>
              <w:spacing w:before="64" w:line="219" w:lineRule="auto"/>
              <w:ind w:firstLine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w w:val="102"/>
                <w:sz w:val="19"/>
                <w:szCs w:val="19"/>
              </w:rPr>
              <w:t>（人）及与律师总人数比例（%）</w:t>
            </w:r>
          </w:p>
        </w:tc>
        <w:tc>
          <w:tcPr>
            <w:tcW w:w="2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19" w:lineRule="auto"/>
              <w:ind w:firstLine="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数量（列出具体国家或</w:t>
            </w:r>
          </w:p>
          <w:p>
            <w:pPr>
              <w:spacing w:before="104" w:line="200" w:lineRule="auto"/>
              <w:ind w:firstLine="4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415046"/>
                <w:spacing w:val="15"/>
                <w:sz w:val="19"/>
                <w:szCs w:val="19"/>
              </w:rPr>
              <w:t>地区及数量）</w:t>
            </w:r>
          </w:p>
        </w:tc>
        <w:tc>
          <w:tcPr>
            <w:tcW w:w="3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2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1" w:lineRule="auto"/>
              <w:ind w:firstLine="8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4A5B54"/>
                <w:spacing w:val="-15"/>
                <w:sz w:val="19"/>
                <w:szCs w:val="19"/>
              </w:rPr>
              <w:t>比</w:t>
            </w:r>
            <w:r>
              <w:rPr>
                <w:rFonts w:ascii="宋体" w:hAnsi="宋体" w:eastAsia="宋体" w:cs="宋体"/>
                <w:color w:val="4A5B54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4A5B54"/>
                <w:spacing w:val="-15"/>
                <w:sz w:val="19"/>
                <w:szCs w:val="19"/>
              </w:rPr>
              <w:t>例</w:t>
            </w:r>
          </w:p>
        </w:tc>
        <w:tc>
          <w:tcPr>
            <w:tcW w:w="3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具有能以外语为工作语</w:t>
            </w:r>
          </w:p>
          <w:p>
            <w:pPr>
              <w:spacing w:before="73" w:line="219" w:lineRule="auto"/>
              <w:ind w:firstLine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455454"/>
                <w:spacing w:val="1"/>
                <w:sz w:val="19"/>
                <w:szCs w:val="19"/>
              </w:rPr>
              <w:t>言律师的数量（人）及与</w:t>
            </w:r>
          </w:p>
          <w:p>
            <w:pPr>
              <w:spacing w:before="74" w:line="219" w:lineRule="auto"/>
              <w:ind w:firstLine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425151"/>
                <w:spacing w:val="9"/>
                <w:w w:val="101"/>
                <w:sz w:val="19"/>
                <w:szCs w:val="19"/>
              </w:rPr>
              <w:t>律师总人数比例（%）</w:t>
            </w:r>
          </w:p>
        </w:tc>
        <w:tc>
          <w:tcPr>
            <w:tcW w:w="147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英语</w:t>
            </w:r>
          </w:p>
        </w:tc>
        <w:tc>
          <w:tcPr>
            <w:tcW w:w="2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8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485952"/>
                <w:spacing w:val="-3"/>
                <w:sz w:val="19"/>
                <w:szCs w:val="19"/>
              </w:rPr>
              <w:t>数量</w:t>
            </w:r>
          </w:p>
        </w:tc>
        <w:tc>
          <w:tcPr>
            <w:tcW w:w="3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1" w:lineRule="auto"/>
              <w:ind w:firstLine="8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比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例</w:t>
            </w:r>
          </w:p>
        </w:tc>
        <w:tc>
          <w:tcPr>
            <w:tcW w:w="3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9" w:line="320" w:lineRule="auto"/>
              <w:ind w:left="58" w:firstLine="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其它语言（请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列出具体语言）</w:t>
            </w:r>
          </w:p>
        </w:tc>
        <w:tc>
          <w:tcPr>
            <w:tcW w:w="2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8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42514B"/>
                <w:spacing w:val="-3"/>
                <w:sz w:val="19"/>
                <w:szCs w:val="19"/>
              </w:rPr>
              <w:t>数量</w:t>
            </w:r>
          </w:p>
        </w:tc>
        <w:tc>
          <w:tcPr>
            <w:tcW w:w="3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1" w:lineRule="auto"/>
              <w:ind w:firstLine="8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比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例</w:t>
            </w:r>
          </w:p>
        </w:tc>
        <w:tc>
          <w:tcPr>
            <w:tcW w:w="3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71" w:line="219" w:lineRule="auto"/>
              <w:ind w:firstLine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3E4D4B"/>
                <w:spacing w:val="-2"/>
                <w:sz w:val="19"/>
                <w:szCs w:val="19"/>
              </w:rPr>
              <w:t>具有取得境外高校学位</w:t>
            </w:r>
          </w:p>
          <w:p>
            <w:pPr>
              <w:spacing w:before="114" w:line="219" w:lineRule="auto"/>
              <w:ind w:firstLine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475654"/>
                <w:spacing w:val="-1"/>
                <w:sz w:val="19"/>
                <w:szCs w:val="19"/>
              </w:rPr>
              <w:t>律师的数量（人）及与律</w:t>
            </w:r>
          </w:p>
        </w:tc>
        <w:tc>
          <w:tcPr>
            <w:tcW w:w="147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3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博士学位</w:t>
            </w:r>
          </w:p>
        </w:tc>
        <w:tc>
          <w:tcPr>
            <w:tcW w:w="2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19" w:lineRule="auto"/>
              <w:ind w:firstLine="8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43534E"/>
                <w:spacing w:val="-3"/>
                <w:sz w:val="19"/>
                <w:szCs w:val="19"/>
              </w:rPr>
              <w:t>数量</w:t>
            </w:r>
          </w:p>
        </w:tc>
        <w:tc>
          <w:tcPr>
            <w:tcW w:w="3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417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1" w:lineRule="auto"/>
              <w:ind w:firstLine="8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比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例</w:t>
            </w:r>
          </w:p>
        </w:tc>
        <w:tc>
          <w:tcPr>
            <w:tcW w:w="3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39" w:line="182" w:lineRule="auto"/>
        <w:ind w:firstLine="6627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spacing w:val="-4"/>
          <w:sz w:val="12"/>
          <w:szCs w:val="12"/>
        </w:rPr>
        <w:t>10_</w:t>
      </w:r>
    </w:p>
    <w:p>
      <w:pPr>
        <w:sectPr>
          <w:pgSz w:w="16781" w:h="11837" w:orient="landscape"/>
          <w:pgMar w:top="1003" w:right="2517" w:bottom="403" w:left="2517" w:header="0" w:footer="0" w:gutter="0"/>
          <w:cols w:space="720" w:num="1"/>
          <w:rtlGutter w:val="0"/>
        </w:sectPr>
      </w:pPr>
    </w:p>
    <w:p/>
    <w:p/>
    <w:p>
      <w:pPr>
        <w:spacing w:line="150" w:lineRule="exact"/>
      </w:pPr>
    </w:p>
    <w:tbl>
      <w:tblPr>
        <w:tblStyle w:val="4"/>
        <w:tblW w:w="10480" w:type="dxa"/>
        <w:tblInd w:w="1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479"/>
        <w:gridCol w:w="1957"/>
        <w:gridCol w:w="1467"/>
        <w:gridCol w:w="2046"/>
        <w:gridCol w:w="31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75" w:line="219" w:lineRule="auto"/>
              <w:ind w:firstLine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3F4F4E"/>
                <w:spacing w:val="11"/>
                <w:w w:val="101"/>
                <w:sz w:val="20"/>
                <w:szCs w:val="20"/>
              </w:rPr>
              <w:t>师总人数比例（%）</w:t>
            </w:r>
          </w:p>
        </w:tc>
        <w:tc>
          <w:tcPr>
            <w:tcW w:w="146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硕士学位</w:t>
            </w:r>
          </w:p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19" w:lineRule="auto"/>
              <w:ind w:firstLine="8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3B4E48"/>
                <w:spacing w:val="-3"/>
                <w:sz w:val="20"/>
                <w:szCs w:val="20"/>
              </w:rPr>
              <w:t>数量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1" w:lineRule="auto"/>
              <w:ind w:firstLine="8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5544F"/>
                <w:spacing w:val="-15"/>
                <w:sz w:val="20"/>
                <w:szCs w:val="20"/>
              </w:rPr>
              <w:t>比</w:t>
            </w:r>
            <w:r>
              <w:rPr>
                <w:rFonts w:ascii="宋体" w:hAnsi="宋体" w:eastAsia="宋体" w:cs="宋体"/>
                <w:color w:val="45544F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45544F"/>
                <w:spacing w:val="-15"/>
                <w:sz w:val="20"/>
                <w:szCs w:val="20"/>
              </w:rPr>
              <w:t>例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4" w:line="221" w:lineRule="auto"/>
              <w:ind w:firstLine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7564D"/>
                <w:spacing w:val="-3"/>
                <w:sz w:val="20"/>
                <w:szCs w:val="20"/>
              </w:rPr>
              <w:t>学士学位</w:t>
            </w:r>
          </w:p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firstLine="8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4544C"/>
                <w:spacing w:val="-3"/>
                <w:sz w:val="20"/>
                <w:szCs w:val="20"/>
              </w:rPr>
              <w:t>数量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6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1" w:lineRule="auto"/>
              <w:ind w:firstLine="8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6554D"/>
                <w:spacing w:val="-15"/>
                <w:sz w:val="20"/>
                <w:szCs w:val="20"/>
              </w:rPr>
              <w:t>比</w:t>
            </w:r>
            <w:r>
              <w:rPr>
                <w:rFonts w:ascii="宋体" w:hAnsi="宋体" w:eastAsia="宋体" w:cs="宋体"/>
                <w:color w:val="46554D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46554D"/>
                <w:spacing w:val="-15"/>
                <w:sz w:val="20"/>
                <w:szCs w:val="20"/>
              </w:rPr>
              <w:t>例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35" w:line="215" w:lineRule="auto"/>
              <w:ind w:firstLine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w w:val="105"/>
                <w:sz w:val="20"/>
                <w:szCs w:val="20"/>
              </w:rPr>
              <w:t>设立境外分支机构情况</w:t>
            </w:r>
          </w:p>
        </w:tc>
        <w:tc>
          <w:tcPr>
            <w:tcW w:w="547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19" w:lineRule="auto"/>
              <w:ind w:firstLine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95A57"/>
                <w:spacing w:val="-1"/>
                <w:sz w:val="20"/>
                <w:szCs w:val="20"/>
              </w:rPr>
              <w:t>境外分支机构律师人数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9" w:lineRule="auto"/>
              <w:ind w:firstLine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75753"/>
                <w:spacing w:val="-1"/>
                <w:sz w:val="20"/>
                <w:szCs w:val="20"/>
              </w:rPr>
              <w:t>列出所在国家或地区及各自数量</w:t>
            </w:r>
          </w:p>
          <w:p>
            <w:pPr>
              <w:spacing w:before="92" w:line="220" w:lineRule="auto"/>
              <w:ind w:firstLine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家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59" w:lineRule="auto"/>
              <w:ind w:left="119" w:hanging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（其中，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:lang w:eastAsia="zh-CN"/>
              </w:rPr>
              <w:t>“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一带一路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:lang w:eastAsia="zh-CN"/>
              </w:rPr>
              <w:t>”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沿线</w:t>
            </w:r>
            <w:r>
              <w:rPr>
                <w:rFonts w:ascii="宋体" w:hAnsi="宋体" w:eastAsia="宋体" w:cs="宋体"/>
                <w:spacing w:val="8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5"/>
                <w:sz w:val="19"/>
                <w:szCs w:val="19"/>
              </w:rPr>
              <w:t>国家_</w:t>
            </w:r>
            <w:r>
              <w:rPr>
                <w:rFonts w:ascii="宋体" w:hAnsi="宋体" w:eastAsia="宋体" w:cs="宋体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5"/>
                <w:sz w:val="19"/>
                <w:szCs w:val="19"/>
              </w:rPr>
              <w:t>家）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4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设立形式及数量（家）</w:t>
            </w:r>
          </w:p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0" w:lineRule="auto"/>
              <w:ind w:firstLine="8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F6058"/>
                <w:spacing w:val="-3"/>
                <w:sz w:val="20"/>
                <w:szCs w:val="20"/>
              </w:rPr>
              <w:t>直投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0" w:lineRule="auto"/>
              <w:ind w:firstLine="8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D5D54"/>
                <w:spacing w:val="6"/>
                <w:sz w:val="20"/>
                <w:szCs w:val="20"/>
              </w:rPr>
              <w:t>联营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1" w:lineRule="auto"/>
              <w:ind w:firstLine="8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联盟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1" w:lineRule="auto"/>
              <w:ind w:firstLine="8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其它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17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84" w:line="215" w:lineRule="auto"/>
              <w:ind w:firstLine="7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314243"/>
                <w:spacing w:val="25"/>
                <w:w w:val="106"/>
                <w:sz w:val="25"/>
                <w:szCs w:val="25"/>
              </w:rPr>
              <w:t>业务开展情况</w:t>
            </w:r>
          </w:p>
        </w:tc>
        <w:tc>
          <w:tcPr>
            <w:tcW w:w="3903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65554"/>
                <w:spacing w:val="6"/>
                <w:sz w:val="20"/>
                <w:szCs w:val="20"/>
              </w:rPr>
              <w:t>近五年完成案件（项目）量（件）</w:t>
            </w:r>
          </w:p>
          <w:p>
            <w:pPr>
              <w:spacing w:before="101" w:line="219" w:lineRule="auto"/>
              <w:ind w:firstLine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（不含境外分支机构）</w:t>
            </w:r>
          </w:p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19" w:lineRule="auto"/>
              <w:ind w:firstLine="7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2017年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7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3534E"/>
                <w:spacing w:val="3"/>
                <w:sz w:val="20"/>
                <w:szCs w:val="20"/>
              </w:rPr>
              <w:t>2018年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6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75853"/>
                <w:spacing w:val="-3"/>
                <w:sz w:val="20"/>
                <w:szCs w:val="20"/>
              </w:rPr>
              <w:t>2019年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7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85852"/>
                <w:spacing w:val="3"/>
                <w:sz w:val="20"/>
                <w:szCs w:val="20"/>
              </w:rPr>
              <w:t>2020年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3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9" w:lineRule="auto"/>
              <w:ind w:firstLine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2021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年（截至10月底）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3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B5D5A"/>
                <w:spacing w:val="6"/>
                <w:sz w:val="20"/>
                <w:szCs w:val="20"/>
              </w:rPr>
              <w:t>近五年案件（项目）收费数（万元）</w:t>
            </w:r>
          </w:p>
          <w:p>
            <w:pPr>
              <w:spacing w:before="111" w:line="219" w:lineRule="auto"/>
              <w:ind w:firstLine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95957"/>
                <w:spacing w:val="20"/>
                <w:sz w:val="20"/>
                <w:szCs w:val="20"/>
              </w:rPr>
              <w:t>（不含境外分支机构）</w:t>
            </w:r>
          </w:p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19" w:lineRule="auto"/>
              <w:ind w:firstLine="7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2017年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6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2018年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7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3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6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2019年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781" w:h="11837" w:orient="landscape"/>
          <w:pgMar w:top="1003" w:right="2517" w:bottom="403" w:left="2517" w:header="0" w:footer="868" w:gutter="0"/>
          <w:cols w:space="720" w:num="1"/>
          <w:rtlGutter w:val="0"/>
        </w:sectPr>
      </w:pPr>
    </w:p>
    <w:p/>
    <w:p/>
    <w:p>
      <w:pPr>
        <w:spacing w:line="210" w:lineRule="exact"/>
      </w:pPr>
    </w:p>
    <w:tbl>
      <w:tblPr>
        <w:tblStyle w:val="4"/>
        <w:tblW w:w="10400" w:type="dxa"/>
        <w:tblInd w:w="1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7"/>
        <w:gridCol w:w="3863"/>
        <w:gridCol w:w="2026"/>
        <w:gridCol w:w="31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4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19" w:lineRule="auto"/>
              <w:ind w:firstLine="7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2020年</w:t>
            </w:r>
          </w:p>
        </w:tc>
        <w:tc>
          <w:tcPr>
            <w:tcW w:w="3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30" w:lineRule="auto"/>
              <w:ind w:firstLine="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2021</w:t>
            </w:r>
            <w:r>
              <w:rPr>
                <w:rFonts w:ascii="宋体" w:hAnsi="宋体" w:eastAsia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年（裁至10月底）</w:t>
            </w:r>
          </w:p>
        </w:tc>
        <w:tc>
          <w:tcPr>
            <w:tcW w:w="3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近五年完成涉外案件（项目）量（件）</w:t>
            </w:r>
          </w:p>
          <w:p>
            <w:pPr>
              <w:spacing w:before="113" w:line="219" w:lineRule="auto"/>
              <w:ind w:firstLine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425252"/>
                <w:spacing w:val="19"/>
                <w:sz w:val="19"/>
                <w:szCs w:val="19"/>
              </w:rPr>
              <w:t>（不含境外分支机构）</w:t>
            </w:r>
          </w:p>
        </w:tc>
        <w:tc>
          <w:tcPr>
            <w:tcW w:w="2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firstLine="7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2017年</w:t>
            </w:r>
          </w:p>
        </w:tc>
        <w:tc>
          <w:tcPr>
            <w:tcW w:w="3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7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4B5B55"/>
                <w:spacing w:val="3"/>
                <w:sz w:val="19"/>
                <w:szCs w:val="19"/>
              </w:rPr>
              <w:t>2018年</w:t>
            </w:r>
          </w:p>
        </w:tc>
        <w:tc>
          <w:tcPr>
            <w:tcW w:w="3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4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19" w:lineRule="auto"/>
              <w:ind w:firstLine="6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475650"/>
                <w:spacing w:val="-2"/>
                <w:sz w:val="19"/>
                <w:szCs w:val="19"/>
              </w:rPr>
              <w:t>2019</w:t>
            </w:r>
            <w:r>
              <w:rPr>
                <w:rFonts w:ascii="宋体" w:hAnsi="宋体" w:eastAsia="宋体" w:cs="宋体"/>
                <w:color w:val="47565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475650"/>
                <w:spacing w:val="-2"/>
                <w:sz w:val="19"/>
                <w:szCs w:val="19"/>
              </w:rPr>
              <w:t>年</w:t>
            </w:r>
          </w:p>
        </w:tc>
        <w:tc>
          <w:tcPr>
            <w:tcW w:w="3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4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19" w:lineRule="auto"/>
              <w:ind w:firstLine="7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2020年</w:t>
            </w:r>
          </w:p>
        </w:tc>
        <w:tc>
          <w:tcPr>
            <w:tcW w:w="3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30" w:lineRule="auto"/>
              <w:ind w:firstLine="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2021</w:t>
            </w:r>
            <w:r>
              <w:rPr>
                <w:rFonts w:ascii="宋体" w:hAnsi="宋体" w:eastAsia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年（截至10月底）</w:t>
            </w:r>
          </w:p>
        </w:tc>
        <w:tc>
          <w:tcPr>
            <w:tcW w:w="3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4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475654"/>
                <w:spacing w:val="5"/>
                <w:sz w:val="19"/>
                <w:szCs w:val="19"/>
              </w:rPr>
              <w:t>近五年涉外案件（项目）收费数（万元）</w:t>
            </w:r>
          </w:p>
          <w:p>
            <w:pPr>
              <w:spacing w:before="93" w:line="219" w:lineRule="auto"/>
              <w:ind w:firstLine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41504E"/>
                <w:spacing w:val="19"/>
                <w:sz w:val="19"/>
                <w:szCs w:val="19"/>
              </w:rPr>
              <w:t>（不含境外分支机构）</w:t>
            </w:r>
          </w:p>
        </w:tc>
        <w:tc>
          <w:tcPr>
            <w:tcW w:w="2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19" w:lineRule="auto"/>
              <w:ind w:firstLine="7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2017年</w:t>
            </w:r>
          </w:p>
        </w:tc>
        <w:tc>
          <w:tcPr>
            <w:tcW w:w="3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9" w:lineRule="auto"/>
              <w:ind w:firstLine="7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4A5C57"/>
                <w:spacing w:val="3"/>
                <w:sz w:val="19"/>
                <w:szCs w:val="19"/>
              </w:rPr>
              <w:t>2018年</w:t>
            </w:r>
          </w:p>
        </w:tc>
        <w:tc>
          <w:tcPr>
            <w:tcW w:w="3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9" w:lineRule="auto"/>
              <w:ind w:firstLine="7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2019年</w:t>
            </w:r>
          </w:p>
        </w:tc>
        <w:tc>
          <w:tcPr>
            <w:tcW w:w="3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9" w:lineRule="auto"/>
              <w:ind w:firstLine="7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2020年</w:t>
            </w:r>
          </w:p>
        </w:tc>
        <w:tc>
          <w:tcPr>
            <w:tcW w:w="3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30" w:lineRule="auto"/>
              <w:ind w:firstLine="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2021</w:t>
            </w:r>
            <w:r>
              <w:rPr>
                <w:rFonts w:ascii="宋体" w:hAnsi="宋体" w:eastAsia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年（截至10月底）</w:t>
            </w:r>
          </w:p>
        </w:tc>
        <w:tc>
          <w:tcPr>
            <w:tcW w:w="3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4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1" w:line="322" w:lineRule="auto"/>
              <w:ind w:left="28" w:right="306" w:firstLine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近五年境外分支机构完成案件（项目）量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（</w:t>
            </w:r>
            <w:r>
              <w:rPr>
                <w:rFonts w:ascii="宋体" w:hAnsi="宋体" w:eastAsia="宋体" w:cs="宋体"/>
                <w:spacing w:val="20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件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）</w:t>
            </w:r>
          </w:p>
        </w:tc>
        <w:tc>
          <w:tcPr>
            <w:tcW w:w="2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19" w:lineRule="auto"/>
              <w:ind w:firstLine="7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2017年</w:t>
            </w:r>
          </w:p>
        </w:tc>
        <w:tc>
          <w:tcPr>
            <w:tcW w:w="3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4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19" w:lineRule="auto"/>
              <w:ind w:firstLine="7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2018年</w:t>
            </w:r>
          </w:p>
        </w:tc>
        <w:tc>
          <w:tcPr>
            <w:tcW w:w="3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19" w:lineRule="auto"/>
              <w:ind w:firstLine="7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4C5D57"/>
                <w:spacing w:val="3"/>
                <w:sz w:val="19"/>
                <w:szCs w:val="19"/>
              </w:rPr>
              <w:t>2019年</w:t>
            </w:r>
          </w:p>
        </w:tc>
        <w:tc>
          <w:tcPr>
            <w:tcW w:w="3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7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465550"/>
                <w:spacing w:val="3"/>
                <w:sz w:val="19"/>
                <w:szCs w:val="19"/>
              </w:rPr>
              <w:t>2020年</w:t>
            </w:r>
          </w:p>
        </w:tc>
        <w:tc>
          <w:tcPr>
            <w:tcW w:w="3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4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30" w:lineRule="auto"/>
              <w:ind w:firstLine="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2021</w:t>
            </w:r>
            <w:r>
              <w:rPr>
                <w:rFonts w:ascii="宋体" w:hAnsi="宋体" w:eastAsia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年（截至10月底）</w:t>
            </w:r>
          </w:p>
        </w:tc>
        <w:tc>
          <w:tcPr>
            <w:tcW w:w="3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9" w:line="219" w:lineRule="auto"/>
              <w:ind w:firstLine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42514F"/>
                <w:spacing w:val="-1"/>
                <w:sz w:val="19"/>
                <w:szCs w:val="19"/>
              </w:rPr>
              <w:t>近五年境外分支机构案件（项目）收费数</w:t>
            </w:r>
          </w:p>
          <w:p>
            <w:pPr>
              <w:spacing w:before="105" w:line="220" w:lineRule="auto"/>
              <w:ind w:firstLine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（万元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）</w:t>
            </w:r>
          </w:p>
        </w:tc>
        <w:tc>
          <w:tcPr>
            <w:tcW w:w="2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7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445550"/>
                <w:spacing w:val="3"/>
                <w:sz w:val="19"/>
                <w:szCs w:val="19"/>
              </w:rPr>
              <w:t>2017年</w:t>
            </w:r>
          </w:p>
        </w:tc>
        <w:tc>
          <w:tcPr>
            <w:tcW w:w="3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7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2018年</w:t>
            </w:r>
          </w:p>
        </w:tc>
        <w:tc>
          <w:tcPr>
            <w:tcW w:w="3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6781" w:h="11837" w:orient="landscape"/>
          <w:pgMar w:top="1003" w:right="2517" w:bottom="403" w:left="2517" w:header="0" w:footer="876" w:gutter="0"/>
          <w:cols w:space="720" w:num="1"/>
          <w:rtlGutter w:val="0"/>
        </w:sectPr>
      </w:pPr>
    </w:p>
    <w:p/>
    <w:p/>
    <w:p>
      <w:pPr>
        <w:spacing w:line="190" w:lineRule="exact"/>
      </w:pPr>
    </w:p>
    <w:tbl>
      <w:tblPr>
        <w:tblStyle w:val="4"/>
        <w:tblW w:w="10430" w:type="dxa"/>
        <w:tblInd w:w="1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3863"/>
        <w:gridCol w:w="2036"/>
        <w:gridCol w:w="31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9" w:lineRule="auto"/>
              <w:ind w:firstLine="7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2019年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7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1504B"/>
                <w:spacing w:val="3"/>
                <w:sz w:val="18"/>
                <w:szCs w:val="18"/>
              </w:rPr>
              <w:t>2020年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85A52"/>
                <w:spacing w:val="3"/>
                <w:sz w:val="18"/>
                <w:szCs w:val="18"/>
              </w:rPr>
              <w:t>2021</w:t>
            </w:r>
            <w:r>
              <w:rPr>
                <w:rFonts w:ascii="宋体" w:hAnsi="宋体" w:eastAsia="宋体" w:cs="宋体"/>
                <w:color w:val="485A52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485A52"/>
                <w:spacing w:val="3"/>
                <w:sz w:val="18"/>
                <w:szCs w:val="18"/>
              </w:rPr>
              <w:t>年（截至10月底）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1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firstLine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5554F"/>
                <w:spacing w:val="8"/>
                <w:sz w:val="18"/>
                <w:szCs w:val="18"/>
              </w:rPr>
              <w:t>列出近五年律所（含境外分支机构）办理涉外法律服务典型案例，并</w:t>
            </w:r>
            <w:r>
              <w:rPr>
                <w:rFonts w:ascii="宋体" w:hAnsi="宋体" w:eastAsia="宋体" w:cs="宋体"/>
                <w:color w:val="44524E"/>
                <w:spacing w:val="14"/>
                <w:sz w:val="18"/>
                <w:szCs w:val="18"/>
              </w:rPr>
              <w:t>提供五个典型案例说明，每个案例说明限500字以内（可另附页）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14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firstLine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F4E48"/>
                <w:spacing w:val="8"/>
                <w:sz w:val="18"/>
                <w:szCs w:val="18"/>
              </w:rPr>
              <w:t>列出近五年律所律师（含境外分支机构）出版和发表的涉外法律服务</w:t>
            </w:r>
          </w:p>
          <w:p>
            <w:pPr>
              <w:spacing w:before="96" w:line="219" w:lineRule="auto"/>
              <w:ind w:firstLine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领域有关理论和实务著作、文章（可另附页）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firstLine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D3A3D"/>
                <w:spacing w:val="-2"/>
                <w:sz w:val="18"/>
                <w:szCs w:val="18"/>
              </w:rPr>
              <w:t>参与国家重</w:t>
            </w:r>
          </w:p>
          <w:p>
            <w:pPr>
              <w:spacing w:before="125" w:line="220" w:lineRule="auto"/>
              <w:ind w:firstLine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83439"/>
                <w:spacing w:val="3"/>
                <w:sz w:val="18"/>
                <w:szCs w:val="18"/>
              </w:rPr>
              <w:t>大涉外法治</w:t>
            </w:r>
          </w:p>
          <w:p>
            <w:pPr>
              <w:spacing w:before="85" w:line="220" w:lineRule="auto"/>
              <w:ind w:firstLine="5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64346"/>
                <w:spacing w:val="5"/>
                <w:sz w:val="18"/>
                <w:szCs w:val="18"/>
              </w:rPr>
              <w:t>工作</w:t>
            </w:r>
          </w:p>
        </w:tc>
        <w:tc>
          <w:tcPr>
            <w:tcW w:w="58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firstLine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w w:val="102"/>
                <w:sz w:val="18"/>
                <w:szCs w:val="18"/>
              </w:rPr>
              <w:t>（列出具体名称）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04243"/>
                <w:spacing w:val="2"/>
                <w:sz w:val="24"/>
                <w:szCs w:val="24"/>
              </w:rPr>
              <w:t>奖惩情况</w:t>
            </w:r>
          </w:p>
        </w:tc>
        <w:tc>
          <w:tcPr>
            <w:tcW w:w="58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firstLine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75957"/>
                <w:spacing w:val="9"/>
                <w:sz w:val="18"/>
                <w:szCs w:val="18"/>
              </w:rPr>
              <w:t>近五年受到国内有关部门表彰、奖励情况（请列举具体时间、表彰部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门等相关信息）</w:t>
            </w:r>
          </w:p>
        </w:tc>
        <w:tc>
          <w:tcPr>
            <w:tcW w:w="31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781" w:h="11837" w:orient="landscape"/>
          <w:pgMar w:top="1003" w:right="2517" w:bottom="403" w:left="2517" w:header="0" w:footer="836" w:gutter="0"/>
          <w:cols w:space="720" w:num="1"/>
          <w:rtlGutter w:val="0"/>
        </w:sectPr>
      </w:pPr>
    </w:p>
    <w:p/>
    <w:p/>
    <w:p>
      <w:pPr>
        <w:spacing w:line="188" w:lineRule="exact"/>
      </w:pPr>
    </w:p>
    <w:tbl>
      <w:tblPr>
        <w:tblStyle w:val="4"/>
        <w:tblW w:w="10470" w:type="dxa"/>
        <w:tblInd w:w="118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5929"/>
        <w:gridCol w:w="31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27" w:lineRule="auto"/>
              <w:ind w:firstLine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41504B"/>
                <w:spacing w:val="-3"/>
                <w:sz w:val="21"/>
                <w:szCs w:val="21"/>
              </w:rPr>
              <w:t>近五年律师事务所及本所执业律师因违法违规执业受到行政处罚</w:t>
            </w:r>
          </w:p>
          <w:p>
            <w:pPr>
              <w:spacing w:before="80" w:line="219" w:lineRule="auto"/>
              <w:ind w:firstLine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465652"/>
                <w:spacing w:val="4"/>
                <w:sz w:val="22"/>
                <w:szCs w:val="22"/>
              </w:rPr>
              <w:t>或行业惩戒情况（列举具体时间及相关详情信息）</w:t>
            </w:r>
          </w:p>
        </w:tc>
        <w:tc>
          <w:tcPr>
            <w:tcW w:w="3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</w:trPr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firstLine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27373A"/>
                <w:spacing w:val="-2"/>
                <w:sz w:val="22"/>
                <w:szCs w:val="22"/>
              </w:rPr>
              <w:t>律师事务所</w:t>
            </w:r>
          </w:p>
          <w:p>
            <w:pPr>
              <w:spacing w:before="58" w:line="219" w:lineRule="auto"/>
              <w:ind w:firstLine="2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4446"/>
                <w:spacing w:val="2"/>
                <w:sz w:val="22"/>
                <w:szCs w:val="22"/>
              </w:rPr>
              <w:t>自荐意见</w:t>
            </w:r>
          </w:p>
        </w:tc>
        <w:tc>
          <w:tcPr>
            <w:tcW w:w="90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firstLine="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495859"/>
                <w:spacing w:val="4"/>
                <w:sz w:val="22"/>
                <w:szCs w:val="22"/>
              </w:rPr>
              <w:t>（限500字以内）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atLeast"/>
        </w:trPr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8" w:line="228" w:lineRule="auto"/>
              <w:ind w:firstLine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64647"/>
                <w:spacing w:val="17"/>
                <w:sz w:val="21"/>
                <w:szCs w:val="21"/>
              </w:rPr>
              <w:t>省（区、市）</w:t>
            </w:r>
          </w:p>
          <w:p>
            <w:pPr>
              <w:spacing w:line="219" w:lineRule="auto"/>
              <w:ind w:firstLine="2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54546"/>
                <w:spacing w:val="-2"/>
                <w:sz w:val="22"/>
                <w:szCs w:val="22"/>
              </w:rPr>
              <w:t>律师协会</w:t>
            </w:r>
          </w:p>
          <w:p>
            <w:pPr>
              <w:spacing w:before="59" w:line="219" w:lineRule="auto"/>
              <w:ind w:firstLine="2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24144"/>
                <w:spacing w:val="-2"/>
                <w:sz w:val="22"/>
                <w:szCs w:val="22"/>
              </w:rPr>
              <w:t>推荐意见</w:t>
            </w:r>
          </w:p>
        </w:tc>
        <w:tc>
          <w:tcPr>
            <w:tcW w:w="90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firstLine="49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（盖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章</w:t>
            </w:r>
            <w:r>
              <w:rPr>
                <w:rFonts w:ascii="宋体" w:hAnsi="宋体" w:eastAsia="宋体" w:cs="宋体"/>
                <w:spacing w:val="-2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</w:trPr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228" w:lineRule="auto"/>
              <w:ind w:firstLine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74649"/>
                <w:spacing w:val="17"/>
                <w:sz w:val="21"/>
                <w:szCs w:val="21"/>
              </w:rPr>
              <w:t>省（区、市）</w:t>
            </w:r>
          </w:p>
          <w:p>
            <w:pPr>
              <w:spacing w:before="50" w:line="230" w:lineRule="auto"/>
              <w:ind w:firstLine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64448"/>
                <w:spacing w:val="17"/>
                <w:sz w:val="21"/>
                <w:szCs w:val="21"/>
              </w:rPr>
              <w:t>司法厅（局）</w:t>
            </w:r>
          </w:p>
          <w:p>
            <w:pPr>
              <w:spacing w:before="58" w:line="219" w:lineRule="auto"/>
              <w:ind w:firstLine="2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4447"/>
                <w:spacing w:val="-2"/>
                <w:sz w:val="22"/>
                <w:szCs w:val="22"/>
              </w:rPr>
              <w:t>推荐意见</w:t>
            </w:r>
          </w:p>
        </w:tc>
        <w:tc>
          <w:tcPr>
            <w:tcW w:w="90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firstLine="49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4C5D5B"/>
                <w:spacing w:val="10"/>
                <w:sz w:val="22"/>
                <w:szCs w:val="22"/>
              </w:rPr>
              <w:t>（盖</w:t>
            </w:r>
            <w:r>
              <w:rPr>
                <w:rFonts w:ascii="宋体" w:hAnsi="宋体" w:eastAsia="宋体" w:cs="宋体"/>
                <w:color w:val="4C5D5B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4C5D5B"/>
                <w:spacing w:val="10"/>
                <w:sz w:val="22"/>
                <w:szCs w:val="22"/>
              </w:rPr>
              <w:t>章</w:t>
            </w:r>
            <w:r>
              <w:rPr>
                <w:rFonts w:ascii="宋体" w:hAnsi="宋体" w:eastAsia="宋体" w:cs="宋体"/>
                <w:color w:val="4C5D5B"/>
                <w:spacing w:val="-2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4C5D5B"/>
                <w:spacing w:val="10"/>
                <w:sz w:val="22"/>
                <w:szCs w:val="22"/>
              </w:rPr>
              <w:t>）</w:t>
            </w:r>
          </w:p>
        </w:tc>
      </w:tr>
    </w:tbl>
    <w:p>
      <w:pPr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</w:pPr>
    </w:p>
    <w:sectPr>
      <w:footerReference r:id="rId8" w:type="default"/>
      <w:pgSz w:w="16781" w:h="11837" w:orient="landscape"/>
      <w:pgMar w:top="1003" w:right="2517" w:bottom="403" w:left="2517" w:header="851" w:footer="992" w:gutter="0"/>
      <w:cols w:space="425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86" w:lineRule="exact"/>
      <w:ind w:firstLine="6229"/>
      <w:rPr>
        <w:rFonts w:ascii="Arial" w:hAnsi="Arial" w:eastAsia="Arial" w:cs="Arial"/>
        <w:sz w:val="12"/>
        <w:szCs w:val="12"/>
      </w:rPr>
    </w:pPr>
    <w:r>
      <w:rPr>
        <w:rFonts w:ascii="Arial" w:hAnsi="Arial" w:eastAsia="Arial" w:cs="Arial"/>
        <w:spacing w:val="-1"/>
        <w:position w:val="-2"/>
        <w:sz w:val="12"/>
        <w:szCs w:val="12"/>
      </w:rPr>
      <w:t>-11-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86" w:lineRule="exact"/>
      <w:ind w:firstLine="6182"/>
      <w:rPr>
        <w:rFonts w:ascii="Arial" w:hAnsi="Arial" w:eastAsia="Arial" w:cs="Arial"/>
        <w:sz w:val="12"/>
        <w:szCs w:val="12"/>
      </w:rPr>
    </w:pPr>
    <w:r>
      <w:rPr>
        <w:rFonts w:ascii="Arial" w:hAnsi="Arial" w:eastAsia="Arial" w:cs="Arial"/>
        <w:spacing w:val="-1"/>
        <w:position w:val="-2"/>
        <w:sz w:val="12"/>
        <w:szCs w:val="12"/>
      </w:rPr>
      <w:t>-12-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87" w:lineRule="exact"/>
      <w:ind w:firstLine="6209"/>
      <w:rPr>
        <w:rFonts w:ascii="Arial" w:hAnsi="Arial" w:eastAsia="Arial" w:cs="Arial"/>
        <w:sz w:val="12"/>
        <w:szCs w:val="12"/>
      </w:rPr>
    </w:pPr>
    <w:r>
      <w:rPr>
        <w:rFonts w:ascii="Arial" w:hAnsi="Arial" w:eastAsia="Arial" w:cs="Arial"/>
        <w:spacing w:val="-3"/>
        <w:position w:val="-2"/>
        <w:sz w:val="12"/>
        <w:szCs w:val="12"/>
      </w:rPr>
      <w:t>—</w:t>
    </w:r>
    <w:r>
      <w:rPr>
        <w:rFonts w:ascii="Arial" w:hAnsi="Arial" w:eastAsia="Arial" w:cs="Arial"/>
        <w:spacing w:val="1"/>
        <w:position w:val="-2"/>
        <w:sz w:val="12"/>
        <w:szCs w:val="12"/>
      </w:rPr>
      <w:t xml:space="preserve">   </w:t>
    </w:r>
    <w:r>
      <w:rPr>
        <w:rFonts w:ascii="Arial" w:hAnsi="Arial" w:eastAsia="Arial" w:cs="Arial"/>
        <w:spacing w:val="-3"/>
        <w:position w:val="-2"/>
        <w:sz w:val="12"/>
        <w:szCs w:val="12"/>
      </w:rPr>
      <w:t>13-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44102"/>
    <w:rsid w:val="0B906903"/>
    <w:rsid w:val="240E15F7"/>
    <w:rsid w:val="58E44102"/>
    <w:rsid w:val="5DBF7AB1"/>
    <w:rsid w:val="64A1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2021-11-04T07:02:00Z</dcterms:created>
  <dc:creator>西湖</dc:creator>
  <cp:lastModifiedBy>西湖</cp:lastModifiedBy>
  <dcterms:modified xsi:type="dcterms:W3CDTF">2021-11-04T07:27:03Z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935C3C0AFCC540AD8B4CE480DD794944</vt:lpwstr>
  </property>
</Properties>
</file>